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61-НҚ от 25.09.2025</w:t>
      </w:r>
    </w:p>
    <w:p w14:paraId="42ECD0E2" w14:textId="0C7D080A" w:rsidR="00FD5F26" w:rsidRPr="001F7C9B" w:rsidRDefault="00FD5F26" w:rsidP="00B40216">
      <w:pPr>
        <w:ind w:left="1440" w:hanging="720"/>
        <w:contextualSpacing/>
        <w:rPr>
          <w:color w:val="1E1D8E"/>
          <w:lang w:val="kk-KZ"/>
        </w:rPr>
      </w:pPr>
      <w:r>
        <w:rPr>
          <w:color w:val="1E1D8E"/>
        </w:rPr>
        <w:t>________________________</w:t>
      </w:r>
      <w:r w:rsidRPr="00767BBF">
        <w:rPr>
          <w:color w:val="1E1D8E"/>
        </w:rPr>
        <w:t xml:space="preserve">                </w:t>
      </w:r>
      <w:r w:rsidR="00210A45">
        <w:rPr>
          <w:color w:val="1E1D8E"/>
        </w:rPr>
        <w:t xml:space="preserve"> </w:t>
      </w:r>
      <w:r w:rsidRPr="00767BBF">
        <w:rPr>
          <w:color w:val="1E1D8E"/>
        </w:rPr>
        <w:tab/>
      </w:r>
      <w:proofErr w:type="gramStart"/>
      <w:r w:rsidRPr="00767BBF">
        <w:rPr>
          <w:color w:val="1E1D8E"/>
        </w:rPr>
        <w:tab/>
        <w:t xml:space="preserve">  №</w:t>
      </w:r>
      <w:proofErr w:type="gramEnd"/>
      <w:r w:rsidRPr="00767BBF">
        <w:rPr>
          <w:color w:val="1E1D8E"/>
        </w:rPr>
        <w:t xml:space="preserve"> _______________________   </w:t>
      </w:r>
      <w:r w:rsidR="00210A45">
        <w:rPr>
          <w:color w:val="1E1D8E"/>
          <w:sz w:val="16"/>
          <w:szCs w:val="16"/>
        </w:rPr>
        <w:tab/>
        <w:t xml:space="preserve">       </w:t>
      </w:r>
      <w:r w:rsidR="00B40216">
        <w:rPr>
          <w:color w:val="1E1D8E"/>
          <w:sz w:val="16"/>
          <w:szCs w:val="16"/>
        </w:rPr>
        <w:t xml:space="preserve">                  </w:t>
      </w:r>
      <w:r>
        <w:rPr>
          <w:color w:val="1E1D8E"/>
          <w:sz w:val="16"/>
          <w:szCs w:val="16"/>
          <w:lang w:val="kk-KZ"/>
        </w:rPr>
        <w:t xml:space="preserve">Астана </w:t>
      </w:r>
      <w:proofErr w:type="spellStart"/>
      <w:r>
        <w:rPr>
          <w:color w:val="1E1D8E"/>
          <w:sz w:val="16"/>
          <w:szCs w:val="16"/>
        </w:rPr>
        <w:t>қаласы</w:t>
      </w:r>
      <w:proofErr w:type="spellEnd"/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 w:rsidR="00B40216">
        <w:rPr>
          <w:color w:val="1E1D8E"/>
          <w:sz w:val="16"/>
          <w:szCs w:val="16"/>
        </w:rPr>
        <w:tab/>
      </w:r>
      <w:r w:rsidR="00B40216">
        <w:rPr>
          <w:color w:val="1E1D8E"/>
          <w:sz w:val="16"/>
          <w:szCs w:val="16"/>
        </w:rPr>
        <w:tab/>
      </w:r>
      <w:r w:rsidR="00B40216">
        <w:rPr>
          <w:color w:val="1E1D8E"/>
          <w:sz w:val="16"/>
          <w:szCs w:val="16"/>
        </w:rPr>
        <w:tab/>
      </w:r>
      <w:r w:rsidRPr="00767BBF">
        <w:rPr>
          <w:color w:val="1E1D8E"/>
          <w:sz w:val="16"/>
          <w:szCs w:val="16"/>
        </w:rPr>
        <w:t xml:space="preserve">город </w:t>
      </w:r>
      <w:r>
        <w:rPr>
          <w:color w:val="1E1D8E"/>
          <w:sz w:val="16"/>
          <w:szCs w:val="16"/>
          <w:lang w:val="kk-KZ"/>
        </w:rPr>
        <w:t>Астана</w:t>
      </w:r>
    </w:p>
    <w:p w14:paraId="7D7F06F3" w14:textId="77777777" w:rsidR="00FD5F26" w:rsidRDefault="00FD5F26" w:rsidP="00FD5F26">
      <w:pPr>
        <w:ind w:firstLine="567"/>
        <w:jc w:val="both"/>
        <w:rPr>
          <w:b/>
          <w:sz w:val="28"/>
          <w:szCs w:val="28"/>
        </w:rPr>
      </w:pPr>
    </w:p>
    <w:p w14:paraId="47D53C4D" w14:textId="77777777" w:rsidR="00FD5F26" w:rsidRDefault="00FD5F26" w:rsidP="00FD5F26">
      <w:pPr>
        <w:ind w:firstLine="567"/>
        <w:jc w:val="both"/>
        <w:rPr>
          <w:b/>
          <w:sz w:val="28"/>
          <w:szCs w:val="28"/>
        </w:rPr>
      </w:pPr>
    </w:p>
    <w:p w14:paraId="32DBCE65" w14:textId="0D0A8D99" w:rsidR="00B06160" w:rsidRPr="002D50D6" w:rsidRDefault="00754A33" w:rsidP="00B06160">
      <w:pPr>
        <w:ind w:firstLine="567"/>
        <w:jc w:val="center"/>
        <w:rPr>
          <w:b/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>Стандарттаудың кейбір мәселелері туралы</w:t>
      </w:r>
    </w:p>
    <w:p w14:paraId="7839A90B" w14:textId="77777777" w:rsidR="00397FCB" w:rsidRDefault="00397FCB" w:rsidP="00397FCB">
      <w:pPr>
        <w:contextualSpacing/>
        <w:jc w:val="center"/>
        <w:rPr>
          <w:rFonts w:eastAsiaTheme="minorHAnsi"/>
          <w:b/>
          <w:bCs/>
          <w:sz w:val="28"/>
          <w:szCs w:val="28"/>
          <w:lang w:val="kk-KZ" w:eastAsia="en-US"/>
        </w:rPr>
      </w:pPr>
    </w:p>
    <w:p w14:paraId="7EFF66B7" w14:textId="77777777" w:rsidR="00935DCB" w:rsidRPr="00397FCB" w:rsidRDefault="00935DCB" w:rsidP="00397FCB">
      <w:pPr>
        <w:contextualSpacing/>
        <w:jc w:val="center"/>
        <w:rPr>
          <w:rFonts w:eastAsiaTheme="minorHAnsi"/>
          <w:b/>
          <w:bCs/>
          <w:sz w:val="28"/>
          <w:szCs w:val="28"/>
          <w:lang w:val="kk-KZ" w:eastAsia="en-US"/>
        </w:rPr>
      </w:pPr>
    </w:p>
    <w:p w14:paraId="0CF70836" w14:textId="255989C6" w:rsidR="00935DCB" w:rsidRPr="00830392" w:rsidRDefault="00935DCB" w:rsidP="00830392">
      <w:pPr>
        <w:tabs>
          <w:tab w:val="left" w:pos="1140"/>
        </w:tabs>
        <w:ind w:firstLine="709"/>
        <w:contextualSpacing/>
        <w:jc w:val="both"/>
        <w:rPr>
          <w:bCs/>
          <w:iCs/>
          <w:sz w:val="28"/>
          <w:szCs w:val="28"/>
          <w:lang w:val="kk-KZ"/>
        </w:rPr>
      </w:pPr>
      <w:r w:rsidRPr="003A2FFD">
        <w:rPr>
          <w:sz w:val="28"/>
          <w:szCs w:val="28"/>
          <w:lang w:val="kk"/>
        </w:rPr>
        <w:t>Қазақстан Республикасы Инвестициялар және даму министрінің</w:t>
      </w:r>
      <w:r w:rsidRPr="003A2FFD">
        <w:rPr>
          <w:sz w:val="28"/>
          <w:szCs w:val="28"/>
          <w:lang w:val="kk"/>
        </w:rPr>
        <w:br/>
        <w:t xml:space="preserve">2018 жылғы 26 желтоқсандағы № 918 бұйрығымен бекітілген Ұлттық стандарттарды (әскери ұлттық стандарттарды қоспағанда), ұлттық техникалық-экономикалық ақпарат сыныптауыштарын және стандарттау жөніндегі ұсынымдарды әзірлеу, келісу, сараптама жасау, бекіту, тіркеу, есепке алу, өзгерту, </w:t>
      </w:r>
      <w:r w:rsidRPr="00830392">
        <w:rPr>
          <w:sz w:val="28"/>
          <w:szCs w:val="28"/>
          <w:lang w:val="kk"/>
        </w:rPr>
        <w:t>қайта қарау, күшін жою және қолданысқа енгізу қағидаларының 25, 26, 40 және 41-тармақтарына сәйкес</w:t>
      </w:r>
      <w:r w:rsidR="000E33AB" w:rsidRPr="00830392">
        <w:rPr>
          <w:sz w:val="28"/>
          <w:szCs w:val="28"/>
          <w:lang w:val="kk"/>
        </w:rPr>
        <w:t>, Ғылыми-техникалық комиссияның</w:t>
      </w:r>
      <w:r w:rsidR="000E33AB" w:rsidRPr="00830392">
        <w:rPr>
          <w:sz w:val="28"/>
          <w:szCs w:val="28"/>
          <w:lang w:val="kk"/>
        </w:rPr>
        <w:br/>
      </w:r>
      <w:r w:rsidRPr="00830392">
        <w:rPr>
          <w:sz w:val="28"/>
          <w:szCs w:val="28"/>
          <w:lang w:val="kk"/>
        </w:rPr>
        <w:t>202</w:t>
      </w:r>
      <w:r w:rsidRPr="00830392">
        <w:rPr>
          <w:sz w:val="28"/>
          <w:szCs w:val="28"/>
          <w:lang w:val="kk-KZ"/>
        </w:rPr>
        <w:t>5</w:t>
      </w:r>
      <w:r w:rsidRPr="00830392">
        <w:rPr>
          <w:sz w:val="28"/>
          <w:szCs w:val="28"/>
          <w:lang w:val="kk"/>
        </w:rPr>
        <w:t xml:space="preserve"> жылғы </w:t>
      </w:r>
      <w:r w:rsidR="00830392" w:rsidRPr="00830392">
        <w:rPr>
          <w:sz w:val="28"/>
          <w:szCs w:val="28"/>
          <w:lang w:val="kk-KZ"/>
        </w:rPr>
        <w:t>25</w:t>
      </w:r>
      <w:r w:rsidR="00412012" w:rsidRPr="00830392">
        <w:rPr>
          <w:sz w:val="28"/>
          <w:szCs w:val="28"/>
          <w:lang w:val="kk-KZ"/>
        </w:rPr>
        <w:t xml:space="preserve"> </w:t>
      </w:r>
      <w:r w:rsidR="00A8211A" w:rsidRPr="00830392">
        <w:rPr>
          <w:sz w:val="28"/>
          <w:szCs w:val="28"/>
          <w:lang w:val="kk-KZ"/>
        </w:rPr>
        <w:t>қыркүйектегі</w:t>
      </w:r>
      <w:r w:rsidRPr="00830392">
        <w:rPr>
          <w:sz w:val="28"/>
          <w:szCs w:val="28"/>
          <w:lang w:val="kk"/>
        </w:rPr>
        <w:t xml:space="preserve"> № </w:t>
      </w:r>
      <w:r w:rsidR="008572E5">
        <w:rPr>
          <w:sz w:val="28"/>
          <w:szCs w:val="28"/>
          <w:lang w:val="kk-KZ"/>
        </w:rPr>
        <w:t>207</w:t>
      </w:r>
      <w:r w:rsidRPr="00830392">
        <w:rPr>
          <w:sz w:val="28"/>
          <w:szCs w:val="28"/>
          <w:lang w:val="kk"/>
        </w:rPr>
        <w:t>-ПР хаттама</w:t>
      </w:r>
      <w:r w:rsidRPr="00830392">
        <w:rPr>
          <w:sz w:val="28"/>
          <w:szCs w:val="28"/>
          <w:lang w:val="kk-KZ"/>
        </w:rPr>
        <w:t>сының</w:t>
      </w:r>
      <w:r w:rsidRPr="00830392">
        <w:rPr>
          <w:sz w:val="28"/>
          <w:szCs w:val="28"/>
          <w:lang w:val="kk"/>
        </w:rPr>
        <w:t xml:space="preserve"> негізінде </w:t>
      </w:r>
      <w:r w:rsidRPr="00830392">
        <w:rPr>
          <w:b/>
          <w:sz w:val="28"/>
          <w:szCs w:val="28"/>
          <w:lang w:val="kk"/>
        </w:rPr>
        <w:t>БҰЙЫРАМЫН:</w:t>
      </w:r>
      <w:r w:rsidRPr="00830392">
        <w:rPr>
          <w:bCs/>
          <w:iCs/>
          <w:sz w:val="28"/>
          <w:szCs w:val="28"/>
          <w:lang w:val="kk-KZ"/>
        </w:rPr>
        <w:t xml:space="preserve">  </w:t>
      </w:r>
    </w:p>
    <w:p w14:paraId="0E0375BC" w14:textId="77777777" w:rsidR="00830392" w:rsidRDefault="00830392" w:rsidP="00830392">
      <w:pPr>
        <w:pStyle w:val="a8"/>
        <w:numPr>
          <w:ilvl w:val="0"/>
          <w:numId w:val="16"/>
        </w:numPr>
        <w:tabs>
          <w:tab w:val="left" w:pos="1140"/>
        </w:tabs>
        <w:ind w:left="0" w:firstLine="709"/>
        <w:jc w:val="both"/>
        <w:rPr>
          <w:rFonts w:eastAsia="SimSun"/>
          <w:bCs/>
          <w:iCs/>
          <w:sz w:val="28"/>
          <w:szCs w:val="28"/>
          <w:lang w:val="kk-KZ"/>
        </w:rPr>
      </w:pPr>
      <w:r w:rsidRPr="00830392">
        <w:rPr>
          <w:rFonts w:eastAsia="SimSun"/>
          <w:bCs/>
          <w:iCs/>
          <w:sz w:val="28"/>
          <w:szCs w:val="28"/>
          <w:lang w:val="kk-KZ"/>
        </w:rPr>
        <w:t>2026 жылғы 1 қаңтардан бастап ҚР СТ «Ақпараттық технологиялар. Ақпаратты криптографиялық қорғау. Блоктық симметриялық шифрлау алгоритмі» ұлттық стандарты бекітілсін және қолданысқа енгізілсін.</w:t>
      </w:r>
    </w:p>
    <w:p w14:paraId="52400F1F" w14:textId="2F7E0EFA" w:rsidR="00830392" w:rsidRDefault="00830392" w:rsidP="00830392">
      <w:pPr>
        <w:pStyle w:val="a8"/>
        <w:numPr>
          <w:ilvl w:val="0"/>
          <w:numId w:val="16"/>
        </w:numPr>
        <w:tabs>
          <w:tab w:val="left" w:pos="1140"/>
        </w:tabs>
        <w:ind w:left="0" w:firstLine="709"/>
        <w:jc w:val="both"/>
        <w:rPr>
          <w:rFonts w:eastAsia="SimSun"/>
          <w:bCs/>
          <w:iCs/>
          <w:sz w:val="28"/>
          <w:szCs w:val="28"/>
          <w:lang w:val="kk-KZ"/>
        </w:rPr>
      </w:pPr>
      <w:r w:rsidRPr="00830392">
        <w:rPr>
          <w:rFonts w:eastAsia="SimSun"/>
          <w:bCs/>
          <w:iCs/>
          <w:sz w:val="28"/>
          <w:szCs w:val="28"/>
          <w:lang w:val="kk-KZ"/>
        </w:rPr>
        <w:t xml:space="preserve">2027 жылғы 1 қаңтардан бастап </w:t>
      </w:r>
      <w:r w:rsidRPr="00830392">
        <w:rPr>
          <w:bCs/>
          <w:sz w:val="28"/>
          <w:szCs w:val="28"/>
          <w:lang w:val="kk-KZ"/>
        </w:rPr>
        <w:t xml:space="preserve">ҚР СТ 1073 «Ақпаратты криптографиялық қорғау құралдары. Ақпараттық қауіпсіздік пен өмірлік цикл үдерістеріне талаптар» </w:t>
      </w:r>
      <w:r w:rsidR="008572E5">
        <w:rPr>
          <w:bCs/>
          <w:sz w:val="28"/>
          <w:szCs w:val="28"/>
          <w:lang w:val="kk-KZ"/>
        </w:rPr>
        <w:t xml:space="preserve">ұлттық стандарты </w:t>
      </w:r>
      <w:bookmarkStart w:id="0" w:name="_GoBack"/>
      <w:bookmarkEnd w:id="0"/>
      <w:r w:rsidRPr="00830392">
        <w:rPr>
          <w:rFonts w:eastAsia="SimSun"/>
          <w:bCs/>
          <w:iCs/>
          <w:sz w:val="28"/>
          <w:szCs w:val="28"/>
          <w:lang w:val="kk-KZ"/>
        </w:rPr>
        <w:t xml:space="preserve">бекітілсін және қолданысқа енгізілсін. </w:t>
      </w:r>
    </w:p>
    <w:p w14:paraId="4D459677" w14:textId="7E9107D4" w:rsidR="00830392" w:rsidRPr="00830392" w:rsidRDefault="00830392" w:rsidP="00830392">
      <w:pPr>
        <w:pStyle w:val="a8"/>
        <w:numPr>
          <w:ilvl w:val="0"/>
          <w:numId w:val="16"/>
        </w:numPr>
        <w:tabs>
          <w:tab w:val="left" w:pos="1140"/>
        </w:tabs>
        <w:ind w:left="0" w:firstLine="709"/>
        <w:jc w:val="both"/>
        <w:rPr>
          <w:rFonts w:eastAsia="SimSun"/>
          <w:bCs/>
          <w:iCs/>
          <w:sz w:val="28"/>
          <w:szCs w:val="28"/>
          <w:lang w:val="kk-KZ"/>
        </w:rPr>
      </w:pPr>
      <w:r w:rsidRPr="00830392">
        <w:rPr>
          <w:rFonts w:eastAsia="SimSun"/>
          <w:bCs/>
          <w:iCs/>
          <w:sz w:val="28"/>
          <w:szCs w:val="28"/>
          <w:lang w:val="kk-KZ"/>
        </w:rPr>
        <w:t>2027 жылғы 1 қаңтардан бастап ҚР СТ 1073-2007 «Ақпаратты криптографиялық қорғау құралдары. Жалпы техникалық талаптар» ұлттық стандартының күші жойылсын.</w:t>
      </w:r>
    </w:p>
    <w:p w14:paraId="1565DEB1" w14:textId="2CB7EE1A" w:rsidR="00935DCB" w:rsidRPr="00830392" w:rsidRDefault="00830392" w:rsidP="00830392">
      <w:pPr>
        <w:pStyle w:val="ac"/>
        <w:spacing w:before="0" w:beforeAutospacing="0" w:after="0" w:afterAutospacing="0"/>
        <w:ind w:firstLine="709"/>
        <w:contextualSpacing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4</w:t>
      </w:r>
      <w:r w:rsidR="0009658F" w:rsidRPr="00830392">
        <w:rPr>
          <w:sz w:val="28"/>
          <w:szCs w:val="28"/>
          <w:lang w:val="kk-KZ"/>
        </w:rPr>
        <w:t>.</w:t>
      </w:r>
      <w:r w:rsidR="008E7DA5" w:rsidRPr="00830392">
        <w:rPr>
          <w:sz w:val="28"/>
          <w:szCs w:val="28"/>
          <w:lang w:val="kk-KZ"/>
        </w:rPr>
        <w:t> </w:t>
      </w:r>
      <w:r w:rsidR="00935DCB" w:rsidRPr="00830392">
        <w:rPr>
          <w:sz w:val="28"/>
          <w:szCs w:val="28"/>
          <w:lang w:val="kk-KZ"/>
        </w:rPr>
        <w:t>Осы бұйрықтың орындалуын бақылау</w:t>
      </w:r>
      <w:r w:rsidR="007439E3" w:rsidRPr="00830392">
        <w:rPr>
          <w:sz w:val="28"/>
          <w:szCs w:val="28"/>
          <w:lang w:val="kk-KZ"/>
        </w:rPr>
        <w:t>ды</w:t>
      </w:r>
      <w:r w:rsidR="00935DCB" w:rsidRPr="00830392">
        <w:rPr>
          <w:sz w:val="28"/>
          <w:szCs w:val="28"/>
          <w:lang w:val="kk-KZ"/>
        </w:rPr>
        <w:t xml:space="preserve"> </w:t>
      </w:r>
      <w:r w:rsidR="007439E3" w:rsidRPr="00830392">
        <w:rPr>
          <w:sz w:val="28"/>
          <w:szCs w:val="28"/>
          <w:lang w:val="kk-KZ"/>
        </w:rPr>
        <w:t>өзіме қалдырамын</w:t>
      </w:r>
      <w:r w:rsidR="00935DCB" w:rsidRPr="00830392">
        <w:rPr>
          <w:sz w:val="28"/>
          <w:szCs w:val="28"/>
          <w:lang w:val="kk-KZ"/>
        </w:rPr>
        <w:t>.</w:t>
      </w:r>
    </w:p>
    <w:p w14:paraId="001CDBCF" w14:textId="60E9F9C4" w:rsidR="00935DCB" w:rsidRPr="00830392" w:rsidRDefault="00830392" w:rsidP="00830392">
      <w:pPr>
        <w:pStyle w:val="ac"/>
        <w:spacing w:before="0" w:beforeAutospacing="0" w:after="0" w:afterAutospacing="0"/>
        <w:ind w:firstLine="709"/>
        <w:contextualSpacing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5</w:t>
      </w:r>
      <w:r w:rsidR="008E7DA5" w:rsidRPr="00830392">
        <w:rPr>
          <w:sz w:val="28"/>
          <w:szCs w:val="28"/>
          <w:lang w:val="kk-KZ"/>
        </w:rPr>
        <w:t xml:space="preserve">. </w:t>
      </w:r>
      <w:r w:rsidR="00935DCB" w:rsidRPr="00830392">
        <w:rPr>
          <w:sz w:val="28"/>
          <w:szCs w:val="28"/>
          <w:lang w:val="kk-KZ"/>
        </w:rPr>
        <w:t>Осы бұйрық қол қойылған күнінен бастап қолданысқа енгізіледі.</w:t>
      </w:r>
    </w:p>
    <w:p w14:paraId="629E48BC" w14:textId="77777777" w:rsidR="00910D6E" w:rsidRPr="00A566A4" w:rsidRDefault="00910D6E" w:rsidP="0009658F">
      <w:pPr>
        <w:ind w:firstLine="709"/>
        <w:contextualSpacing/>
        <w:jc w:val="both"/>
        <w:rPr>
          <w:sz w:val="28"/>
          <w:szCs w:val="28"/>
          <w:lang w:val="kk-KZ"/>
        </w:rPr>
      </w:pPr>
    </w:p>
    <w:p w14:paraId="6D595219" w14:textId="77777777" w:rsidR="00910D6E" w:rsidRPr="000213AC" w:rsidRDefault="00910D6E" w:rsidP="0009658F">
      <w:pPr>
        <w:ind w:firstLine="709"/>
        <w:contextualSpacing/>
        <w:jc w:val="both"/>
        <w:rPr>
          <w:sz w:val="28"/>
          <w:szCs w:val="28"/>
          <w:lang w:val="kk-KZ"/>
        </w:rPr>
      </w:pPr>
    </w:p>
    <w:p w14:paraId="16AF8850" w14:textId="43C7519B" w:rsidR="00910D6E" w:rsidRDefault="00830392" w:rsidP="0009658F">
      <w:pPr>
        <w:ind w:firstLine="709"/>
        <w:contextualSpacing/>
        <w:jc w:val="both"/>
        <w:rPr>
          <w:b/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>Т</w:t>
      </w:r>
      <w:r w:rsidR="00910D6E" w:rsidRPr="000213AC">
        <w:rPr>
          <w:b/>
          <w:sz w:val="28"/>
          <w:szCs w:val="28"/>
          <w:lang w:val="kk-KZ"/>
        </w:rPr>
        <w:t>өра</w:t>
      </w:r>
      <w:r w:rsidR="00935DCB">
        <w:rPr>
          <w:b/>
          <w:sz w:val="28"/>
          <w:szCs w:val="28"/>
          <w:lang w:val="kk-KZ"/>
        </w:rPr>
        <w:t xml:space="preserve">ға </w:t>
      </w:r>
      <w:r w:rsidR="003E5B07">
        <w:rPr>
          <w:b/>
          <w:sz w:val="28"/>
          <w:szCs w:val="28"/>
          <w:lang w:val="kk-KZ"/>
        </w:rPr>
        <w:t>орынбасары</w:t>
      </w:r>
      <w:r w:rsidR="00910D6E" w:rsidRPr="000213AC">
        <w:rPr>
          <w:b/>
          <w:sz w:val="28"/>
          <w:szCs w:val="28"/>
          <w:lang w:val="kk-KZ"/>
        </w:rPr>
        <w:t xml:space="preserve">   </w:t>
      </w:r>
      <w:r w:rsidR="0009658F">
        <w:rPr>
          <w:b/>
          <w:sz w:val="28"/>
          <w:szCs w:val="28"/>
          <w:lang w:val="kk-KZ"/>
        </w:rPr>
        <w:t xml:space="preserve">                          </w:t>
      </w:r>
      <w:r>
        <w:rPr>
          <w:b/>
          <w:sz w:val="28"/>
          <w:szCs w:val="28"/>
          <w:lang w:val="kk-KZ"/>
        </w:rPr>
        <w:tab/>
      </w:r>
      <w:r>
        <w:rPr>
          <w:b/>
          <w:sz w:val="28"/>
          <w:szCs w:val="28"/>
          <w:lang w:val="kk-KZ"/>
        </w:rPr>
        <w:tab/>
      </w:r>
      <w:r>
        <w:rPr>
          <w:b/>
          <w:sz w:val="28"/>
          <w:szCs w:val="28"/>
          <w:lang w:val="kk-KZ"/>
        </w:rPr>
        <w:tab/>
      </w:r>
      <w:r w:rsidR="003E5B07">
        <w:rPr>
          <w:b/>
          <w:sz w:val="28"/>
          <w:szCs w:val="28"/>
          <w:lang w:val="kk-KZ"/>
        </w:rPr>
        <w:t>Қ</w:t>
      </w:r>
      <w:r w:rsidR="00910D6E" w:rsidRPr="000213AC">
        <w:rPr>
          <w:b/>
          <w:sz w:val="28"/>
          <w:szCs w:val="28"/>
          <w:lang w:val="kk-KZ"/>
        </w:rPr>
        <w:t xml:space="preserve">. </w:t>
      </w:r>
      <w:r w:rsidR="003E5B07">
        <w:rPr>
          <w:b/>
          <w:sz w:val="28"/>
          <w:szCs w:val="28"/>
          <w:lang w:val="kk-KZ"/>
        </w:rPr>
        <w:t>Қабылбеков</w:t>
      </w:r>
    </w:p>
    <w:p w14:paraId="632812D1" w14:textId="77777777" w:rsidR="00627E77" w:rsidRDefault="00627E77" w:rsidP="00397FCB">
      <w:pPr>
        <w:ind w:firstLine="567"/>
        <w:contextualSpacing/>
        <w:rPr>
          <w:b/>
          <w:sz w:val="28"/>
          <w:szCs w:val="28"/>
          <w:lang w:val="kk-KZ"/>
        </w:rPr>
      </w:pPr>
    </w:p>
    <w:sectPr w:rsidR="00627E77" w:rsidSect="007439E3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1418" w:right="851" w:bottom="1276" w:left="1418" w:header="708" w:footer="708" w:gutter="0"/>
      <w:cols w:space="708"/>
      <w:titlePg/>
      <w:docGrid w:linePitch="360"/>
      <w:footerReference w:type="first" r:id="rId997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25.09.2025 12:29 Қыстаубаева Азиза Қалиқызы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25.09.2025 13:06 Кабылбеков Канат Абаевич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ED7DF4F" w14:textId="77777777" w:rsidR="000E6484" w:rsidRDefault="000E6484" w:rsidP="00FD5F26">
      <w:r>
        <w:separator/>
      </w:r>
    </w:p>
  </w:endnote>
  <w:endnote w:type="continuationSeparator" w:id="0">
    <w:p w14:paraId="25DBE0FD" w14:textId="77777777" w:rsidR="000E6484" w:rsidRDefault="000E6484" w:rsidP="00FD5F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398B9BE" w14:textId="007E1EA2" w:rsidR="00A76EE6" w:rsidRDefault="00A76EE6">
    <w:pPr>
      <w:pStyle w:val="a6"/>
      <w:jc w:val="center"/>
    </w:pPr>
  </w:p>
  <w:p w14:paraId="6D3C484C" w14:textId="77777777" w:rsidR="00A76EE6" w:rsidRDefault="00A76EE6">
    <w:pPr>
      <w:pStyle w:val="a6"/>
    </w:pPr>
  </w:p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25.09.2025 16:48.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25.09.2025 16:48.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AE4A576" w14:textId="77777777" w:rsidR="000E6484" w:rsidRDefault="000E6484" w:rsidP="00FD5F26">
      <w:r>
        <w:separator/>
      </w:r>
    </w:p>
  </w:footnote>
  <w:footnote w:type="continuationSeparator" w:id="0">
    <w:p w14:paraId="589CCED6" w14:textId="77777777" w:rsidR="000E6484" w:rsidRDefault="000E6484" w:rsidP="00FD5F2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13946998"/>
      <w:docPartObj>
        <w:docPartGallery w:val="Page Numbers (Top of Page)"/>
        <w:docPartUnique/>
      </w:docPartObj>
    </w:sdtPr>
    <w:sdtEndPr/>
    <w:sdtContent>
      <w:p w14:paraId="452074C4" w14:textId="190ACF0F" w:rsidR="00DC63AA" w:rsidRDefault="00DC63AA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76EE6">
          <w:rPr>
            <w:noProof/>
          </w:rPr>
          <w:t>4</w:t>
        </w:r>
        <w:r>
          <w:fldChar w:fldCharType="end"/>
        </w:r>
      </w:p>
    </w:sdtContent>
  </w:sdt>
  <w:p w14:paraId="2E6FEF80" w14:textId="77777777" w:rsidR="00DC63AA" w:rsidRDefault="00DC63AA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588116860"/>
      <w:docPartObj>
        <w:docPartGallery w:val="Page Numbers (Top of Page)"/>
        <w:docPartUnique/>
      </w:docPartObj>
    </w:sdtPr>
    <w:sdtEndPr/>
    <w:sdtContent>
      <w:p w14:paraId="41D4BF2B" w14:textId="1F4CCBDD" w:rsidR="00A76EE6" w:rsidRDefault="00A76EE6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30392">
          <w:rPr>
            <w:noProof/>
          </w:rPr>
          <w:t>2</w:t>
        </w:r>
        <w:r>
          <w:fldChar w:fldCharType="end"/>
        </w:r>
      </w:p>
    </w:sdtContent>
  </w:sdt>
  <w:p w14:paraId="5FA9778F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FD5F26" w:rsidRPr="003808FE" w14:paraId="5F7C2CFC" w14:textId="77777777" w:rsidTr="0061512B">
      <w:trPr>
        <w:trHeight w:val="1612"/>
      </w:trPr>
      <w:tc>
        <w:tcPr>
          <w:tcW w:w="3812" w:type="dxa"/>
          <w:vAlign w:val="center"/>
        </w:tcPr>
        <w:p w14:paraId="7C6EA573" w14:textId="77777777" w:rsidR="00FD5F26" w:rsidRDefault="00FD5F26" w:rsidP="00FD5F26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14:paraId="3BCE2DE1" w14:textId="77777777" w:rsidR="00FD5F26" w:rsidRPr="004D33C4" w:rsidRDefault="00FD5F26" w:rsidP="00FD5F26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6FC2E960" w14:textId="77777777" w:rsidR="00FD5F26" w:rsidRPr="000D0ED4" w:rsidRDefault="00FD5F26" w:rsidP="00FD5F26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713817DC" wp14:editId="0FF83E13">
                <wp:extent cx="1049655" cy="1081405"/>
                <wp:effectExtent l="0" t="0" r="0" b="4445"/>
                <wp:docPr id="2" name="Рисунок 2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23800382" w14:textId="77777777" w:rsidR="00FD5F26" w:rsidRPr="004D33C4" w:rsidRDefault="00FD5F26" w:rsidP="00FD5F26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011360FB" w14:textId="77777777" w:rsidR="00FD5F26" w:rsidRPr="000D0ED4" w:rsidRDefault="00FD5F26" w:rsidP="00FD5F26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39D6BB68" w14:textId="77777777" w:rsidR="00FD5F26" w:rsidRPr="0013109A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17208CA" wp14:editId="4EC7F577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354284532" name="Полилиния: фигура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2147483646 w 10245"/>
                          <a:gd name="T3" fmla="*/ 2147483646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w14:anchorId="466BA0DF" id="Полилиния: фигура 1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" fillcolor="#1e1d8e" strokecolor="#1e1d8e" strokeweight="1.25pt">
              <v:path arrowok="t" o:connecttype="custom" o:connectlocs="0,0;2147483646,2147483646" o:connectangles="0,0"/>
              <w10:wrap anchory="page"/>
            </v:polyline>
          </w:pict>
        </mc:Fallback>
      </mc:AlternateContent>
    </w:r>
  </w:p>
  <w:p w14:paraId="7DE04D62" w14:textId="77777777" w:rsidR="00FD5F26" w:rsidRPr="00767BBF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r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  <w:p w14:paraId="2105A92E" w14:textId="77777777" w:rsidR="00FD5F26" w:rsidRDefault="00FD5F26" w:rsidP="00FD5F26">
    <w:pPr>
      <w:pStyle w:val="a4"/>
    </w:pPr>
  </w:p>
  <w:p w14:paraId="7E71C1EA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87B166A"/>
    <w:multiLevelType w:val="hybridMultilevel"/>
    <w:tmpl w:val="2FC26E38"/>
    <w:lvl w:ilvl="0" w:tplc="DD3E35D2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1789" w:hanging="360"/>
      </w:pPr>
    </w:lvl>
    <w:lvl w:ilvl="2" w:tplc="2000001B" w:tentative="1">
      <w:start w:val="1"/>
      <w:numFmt w:val="lowerRoman"/>
      <w:lvlText w:val="%3."/>
      <w:lvlJc w:val="right"/>
      <w:pPr>
        <w:ind w:left="2509" w:hanging="180"/>
      </w:pPr>
    </w:lvl>
    <w:lvl w:ilvl="3" w:tplc="2000000F" w:tentative="1">
      <w:start w:val="1"/>
      <w:numFmt w:val="decimal"/>
      <w:lvlText w:val="%4."/>
      <w:lvlJc w:val="left"/>
      <w:pPr>
        <w:ind w:left="3229" w:hanging="360"/>
      </w:pPr>
    </w:lvl>
    <w:lvl w:ilvl="4" w:tplc="20000019" w:tentative="1">
      <w:start w:val="1"/>
      <w:numFmt w:val="lowerLetter"/>
      <w:lvlText w:val="%5."/>
      <w:lvlJc w:val="left"/>
      <w:pPr>
        <w:ind w:left="3949" w:hanging="360"/>
      </w:pPr>
    </w:lvl>
    <w:lvl w:ilvl="5" w:tplc="2000001B" w:tentative="1">
      <w:start w:val="1"/>
      <w:numFmt w:val="lowerRoman"/>
      <w:lvlText w:val="%6."/>
      <w:lvlJc w:val="right"/>
      <w:pPr>
        <w:ind w:left="4669" w:hanging="180"/>
      </w:pPr>
    </w:lvl>
    <w:lvl w:ilvl="6" w:tplc="2000000F" w:tentative="1">
      <w:start w:val="1"/>
      <w:numFmt w:val="decimal"/>
      <w:lvlText w:val="%7."/>
      <w:lvlJc w:val="left"/>
      <w:pPr>
        <w:ind w:left="5389" w:hanging="360"/>
      </w:pPr>
    </w:lvl>
    <w:lvl w:ilvl="7" w:tplc="20000019" w:tentative="1">
      <w:start w:val="1"/>
      <w:numFmt w:val="lowerLetter"/>
      <w:lvlText w:val="%8."/>
      <w:lvlJc w:val="left"/>
      <w:pPr>
        <w:ind w:left="6109" w:hanging="360"/>
      </w:pPr>
    </w:lvl>
    <w:lvl w:ilvl="8" w:tplc="2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14AA0371"/>
    <w:multiLevelType w:val="hybridMultilevel"/>
    <w:tmpl w:val="74AA19E4"/>
    <w:lvl w:ilvl="0" w:tplc="73CA733E">
      <w:start w:val="1"/>
      <w:numFmt w:val="decimal"/>
      <w:lvlText w:val="%1."/>
      <w:lvlJc w:val="left"/>
      <w:pPr>
        <w:ind w:left="1069" w:hanging="360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170F4560"/>
    <w:multiLevelType w:val="hybridMultilevel"/>
    <w:tmpl w:val="38D0CE34"/>
    <w:lvl w:ilvl="0" w:tplc="240A04A4">
      <w:start w:val="1"/>
      <w:numFmt w:val="bullet"/>
      <w:lvlText w:val="–"/>
      <w:lvlJc w:val="left"/>
      <w:pPr>
        <w:ind w:left="1429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194C2708"/>
    <w:multiLevelType w:val="hybridMultilevel"/>
    <w:tmpl w:val="5ECE96B8"/>
    <w:lvl w:ilvl="0" w:tplc="333E5932">
      <w:start w:val="1"/>
      <w:numFmt w:val="decimal"/>
      <w:lvlText w:val="%1."/>
      <w:lvlJc w:val="left"/>
      <w:pPr>
        <w:ind w:left="1705" w:hanging="99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1D185933"/>
    <w:multiLevelType w:val="hybridMultilevel"/>
    <w:tmpl w:val="9B209DD4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>
    <w:nsid w:val="24F1585B"/>
    <w:multiLevelType w:val="hybridMultilevel"/>
    <w:tmpl w:val="81CA909A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>
    <w:nsid w:val="25863AD4"/>
    <w:multiLevelType w:val="hybridMultilevel"/>
    <w:tmpl w:val="023618C2"/>
    <w:lvl w:ilvl="0" w:tplc="FA9860C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10000019" w:tentative="1">
      <w:start w:val="1"/>
      <w:numFmt w:val="lowerLetter"/>
      <w:lvlText w:val="%2."/>
      <w:lvlJc w:val="left"/>
      <w:pPr>
        <w:ind w:left="1789" w:hanging="360"/>
      </w:pPr>
    </w:lvl>
    <w:lvl w:ilvl="2" w:tplc="1000001B" w:tentative="1">
      <w:start w:val="1"/>
      <w:numFmt w:val="lowerRoman"/>
      <w:lvlText w:val="%3."/>
      <w:lvlJc w:val="right"/>
      <w:pPr>
        <w:ind w:left="2509" w:hanging="180"/>
      </w:pPr>
    </w:lvl>
    <w:lvl w:ilvl="3" w:tplc="1000000F" w:tentative="1">
      <w:start w:val="1"/>
      <w:numFmt w:val="decimal"/>
      <w:lvlText w:val="%4."/>
      <w:lvlJc w:val="left"/>
      <w:pPr>
        <w:ind w:left="3229" w:hanging="360"/>
      </w:pPr>
    </w:lvl>
    <w:lvl w:ilvl="4" w:tplc="10000019" w:tentative="1">
      <w:start w:val="1"/>
      <w:numFmt w:val="lowerLetter"/>
      <w:lvlText w:val="%5."/>
      <w:lvlJc w:val="left"/>
      <w:pPr>
        <w:ind w:left="3949" w:hanging="360"/>
      </w:pPr>
    </w:lvl>
    <w:lvl w:ilvl="5" w:tplc="1000001B" w:tentative="1">
      <w:start w:val="1"/>
      <w:numFmt w:val="lowerRoman"/>
      <w:lvlText w:val="%6."/>
      <w:lvlJc w:val="right"/>
      <w:pPr>
        <w:ind w:left="4669" w:hanging="180"/>
      </w:pPr>
    </w:lvl>
    <w:lvl w:ilvl="6" w:tplc="1000000F" w:tentative="1">
      <w:start w:val="1"/>
      <w:numFmt w:val="decimal"/>
      <w:lvlText w:val="%7."/>
      <w:lvlJc w:val="left"/>
      <w:pPr>
        <w:ind w:left="5389" w:hanging="360"/>
      </w:pPr>
    </w:lvl>
    <w:lvl w:ilvl="7" w:tplc="10000019" w:tentative="1">
      <w:start w:val="1"/>
      <w:numFmt w:val="lowerLetter"/>
      <w:lvlText w:val="%8."/>
      <w:lvlJc w:val="left"/>
      <w:pPr>
        <w:ind w:left="6109" w:hanging="360"/>
      </w:pPr>
    </w:lvl>
    <w:lvl w:ilvl="8" w:tplc="1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261A7004"/>
    <w:multiLevelType w:val="hybridMultilevel"/>
    <w:tmpl w:val="62CCCB5C"/>
    <w:lvl w:ilvl="0" w:tplc="48544EE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3ADF4680"/>
    <w:multiLevelType w:val="hybridMultilevel"/>
    <w:tmpl w:val="0E72755A"/>
    <w:lvl w:ilvl="0" w:tplc="78ACEBC0">
      <w:start w:val="1"/>
      <w:numFmt w:val="bullet"/>
      <w:lvlText w:val="–"/>
      <w:lvlJc w:val="left"/>
      <w:pPr>
        <w:ind w:left="720" w:hanging="360"/>
      </w:pPr>
      <w:rPr>
        <w:rFonts w:ascii="Tahoma" w:hAnsi="Tahoma" w:hint="default"/>
        <w:sz w:val="28"/>
        <w:szCs w:val="28"/>
        <w:lang w:val="kk-KZ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EC3767E"/>
    <w:multiLevelType w:val="hybridMultilevel"/>
    <w:tmpl w:val="B46AF14E"/>
    <w:lvl w:ilvl="0" w:tplc="E1EA629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445958F1"/>
    <w:multiLevelType w:val="hybridMultilevel"/>
    <w:tmpl w:val="9954C6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>
    <w:nsid w:val="4D9211D7"/>
    <w:multiLevelType w:val="hybridMultilevel"/>
    <w:tmpl w:val="5AC6D69C"/>
    <w:lvl w:ilvl="0" w:tplc="1C6A9054">
      <w:start w:val="1"/>
      <w:numFmt w:val="decimal"/>
      <w:lvlText w:val="%1."/>
      <w:lvlJc w:val="left"/>
      <w:pPr>
        <w:ind w:left="1705" w:hanging="99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>
    <w:nsid w:val="55486A26"/>
    <w:multiLevelType w:val="hybridMultilevel"/>
    <w:tmpl w:val="138AD150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>
    <w:nsid w:val="65F54344"/>
    <w:multiLevelType w:val="hybridMultilevel"/>
    <w:tmpl w:val="5670948E"/>
    <w:lvl w:ilvl="0" w:tplc="59CC7502">
      <w:start w:val="1"/>
      <w:numFmt w:val="decimal"/>
      <w:lvlText w:val="%1."/>
      <w:lvlJc w:val="left"/>
      <w:pPr>
        <w:ind w:left="1219" w:hanging="510"/>
      </w:pPr>
      <w:rPr>
        <w:rFonts w:ascii="Times New Roman" w:eastAsia="Calibri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746D48C4"/>
    <w:multiLevelType w:val="hybridMultilevel"/>
    <w:tmpl w:val="CFC40F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>
    <w:nsid w:val="76A742E2"/>
    <w:multiLevelType w:val="hybridMultilevel"/>
    <w:tmpl w:val="439643D2"/>
    <w:lvl w:ilvl="0" w:tplc="BB2E49D8">
      <w:start w:val="1"/>
      <w:numFmt w:val="decimal"/>
      <w:lvlText w:val="%1."/>
      <w:lvlJc w:val="left"/>
      <w:pPr>
        <w:ind w:left="1705" w:hanging="99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12"/>
  </w:num>
  <w:num w:numId="2">
    <w:abstractNumId w:val="5"/>
  </w:num>
  <w:num w:numId="3">
    <w:abstractNumId w:val="10"/>
  </w:num>
  <w:num w:numId="4">
    <w:abstractNumId w:val="14"/>
  </w:num>
  <w:num w:numId="5">
    <w:abstractNumId w:val="2"/>
  </w:num>
  <w:num w:numId="6">
    <w:abstractNumId w:val="0"/>
  </w:num>
  <w:num w:numId="7">
    <w:abstractNumId w:val="8"/>
  </w:num>
  <w:num w:numId="8">
    <w:abstractNumId w:val="4"/>
  </w:num>
  <w:num w:numId="9">
    <w:abstractNumId w:val="6"/>
  </w:num>
  <w:num w:numId="10">
    <w:abstractNumId w:val="15"/>
  </w:num>
  <w:num w:numId="11">
    <w:abstractNumId w:val="1"/>
  </w:num>
  <w:num w:numId="12">
    <w:abstractNumId w:val="11"/>
  </w:num>
  <w:num w:numId="13">
    <w:abstractNumId w:val="7"/>
  </w:num>
  <w:num w:numId="14">
    <w:abstractNumId w:val="3"/>
  </w:num>
  <w:num w:numId="15">
    <w:abstractNumId w:val="9"/>
  </w:num>
  <w:num w:numId="16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D5F26"/>
    <w:rsid w:val="00086C8F"/>
    <w:rsid w:val="0009658F"/>
    <w:rsid w:val="000C706E"/>
    <w:rsid w:val="000E33AB"/>
    <w:rsid w:val="000E6484"/>
    <w:rsid w:val="001307DD"/>
    <w:rsid w:val="001518F9"/>
    <w:rsid w:val="0018637D"/>
    <w:rsid w:val="0019097A"/>
    <w:rsid w:val="001C5AE5"/>
    <w:rsid w:val="001E0965"/>
    <w:rsid w:val="001E6A30"/>
    <w:rsid w:val="001F5BAD"/>
    <w:rsid w:val="001F7C9B"/>
    <w:rsid w:val="00210A45"/>
    <w:rsid w:val="00210BF2"/>
    <w:rsid w:val="0026443C"/>
    <w:rsid w:val="00277FA5"/>
    <w:rsid w:val="002871F7"/>
    <w:rsid w:val="002F0907"/>
    <w:rsid w:val="00323A21"/>
    <w:rsid w:val="00351EC7"/>
    <w:rsid w:val="00397FCB"/>
    <w:rsid w:val="003B0DBE"/>
    <w:rsid w:val="003C47B6"/>
    <w:rsid w:val="003E5B07"/>
    <w:rsid w:val="00410A34"/>
    <w:rsid w:val="00412012"/>
    <w:rsid w:val="0042418A"/>
    <w:rsid w:val="00485144"/>
    <w:rsid w:val="004D4420"/>
    <w:rsid w:val="004F773A"/>
    <w:rsid w:val="00522BAC"/>
    <w:rsid w:val="00525D80"/>
    <w:rsid w:val="0054034F"/>
    <w:rsid w:val="005405A9"/>
    <w:rsid w:val="00546120"/>
    <w:rsid w:val="0055065B"/>
    <w:rsid w:val="005542F2"/>
    <w:rsid w:val="00575209"/>
    <w:rsid w:val="005B0376"/>
    <w:rsid w:val="005C0A26"/>
    <w:rsid w:val="005D0051"/>
    <w:rsid w:val="005D68ED"/>
    <w:rsid w:val="005E2AB6"/>
    <w:rsid w:val="005E4207"/>
    <w:rsid w:val="00604BC4"/>
    <w:rsid w:val="00620DD0"/>
    <w:rsid w:val="00621512"/>
    <w:rsid w:val="00622927"/>
    <w:rsid w:val="00627E77"/>
    <w:rsid w:val="00645F2A"/>
    <w:rsid w:val="00647C9B"/>
    <w:rsid w:val="00654DFF"/>
    <w:rsid w:val="00656740"/>
    <w:rsid w:val="00673158"/>
    <w:rsid w:val="006958F2"/>
    <w:rsid w:val="006B7D9C"/>
    <w:rsid w:val="00717103"/>
    <w:rsid w:val="0072454B"/>
    <w:rsid w:val="007439E3"/>
    <w:rsid w:val="00750F7C"/>
    <w:rsid w:val="00754A33"/>
    <w:rsid w:val="00792936"/>
    <w:rsid w:val="007C6FF1"/>
    <w:rsid w:val="007E3DDD"/>
    <w:rsid w:val="007E531C"/>
    <w:rsid w:val="007F6BF9"/>
    <w:rsid w:val="008109AB"/>
    <w:rsid w:val="00830392"/>
    <w:rsid w:val="00843EE9"/>
    <w:rsid w:val="00857154"/>
    <w:rsid w:val="008572E5"/>
    <w:rsid w:val="0086376C"/>
    <w:rsid w:val="008908C5"/>
    <w:rsid w:val="008A053D"/>
    <w:rsid w:val="008C18E1"/>
    <w:rsid w:val="008E7DA5"/>
    <w:rsid w:val="00910D6E"/>
    <w:rsid w:val="0092164A"/>
    <w:rsid w:val="009228C3"/>
    <w:rsid w:val="00935DCB"/>
    <w:rsid w:val="00961061"/>
    <w:rsid w:val="009970A4"/>
    <w:rsid w:val="00A20816"/>
    <w:rsid w:val="00A566A4"/>
    <w:rsid w:val="00A66619"/>
    <w:rsid w:val="00A76EE6"/>
    <w:rsid w:val="00A8211A"/>
    <w:rsid w:val="00AB5D52"/>
    <w:rsid w:val="00AC64E9"/>
    <w:rsid w:val="00AD570D"/>
    <w:rsid w:val="00B01BB7"/>
    <w:rsid w:val="00B06160"/>
    <w:rsid w:val="00B07F30"/>
    <w:rsid w:val="00B208A6"/>
    <w:rsid w:val="00B232F7"/>
    <w:rsid w:val="00B40216"/>
    <w:rsid w:val="00B86407"/>
    <w:rsid w:val="00B9595C"/>
    <w:rsid w:val="00B9713D"/>
    <w:rsid w:val="00C05182"/>
    <w:rsid w:val="00C211E9"/>
    <w:rsid w:val="00C51B7B"/>
    <w:rsid w:val="00C56AAE"/>
    <w:rsid w:val="00C66812"/>
    <w:rsid w:val="00C82A9D"/>
    <w:rsid w:val="00CC543A"/>
    <w:rsid w:val="00CD01FA"/>
    <w:rsid w:val="00D02D57"/>
    <w:rsid w:val="00D13D52"/>
    <w:rsid w:val="00D4190F"/>
    <w:rsid w:val="00D516B4"/>
    <w:rsid w:val="00D604BB"/>
    <w:rsid w:val="00D6301B"/>
    <w:rsid w:val="00D63059"/>
    <w:rsid w:val="00D654C4"/>
    <w:rsid w:val="00D82847"/>
    <w:rsid w:val="00D96842"/>
    <w:rsid w:val="00DA3AFC"/>
    <w:rsid w:val="00DC63AA"/>
    <w:rsid w:val="00DD25A4"/>
    <w:rsid w:val="00DE60AD"/>
    <w:rsid w:val="00E100A7"/>
    <w:rsid w:val="00E3380C"/>
    <w:rsid w:val="00E41E95"/>
    <w:rsid w:val="00E524BF"/>
    <w:rsid w:val="00E7364B"/>
    <w:rsid w:val="00E77606"/>
    <w:rsid w:val="00EA77EA"/>
    <w:rsid w:val="00EB36A7"/>
    <w:rsid w:val="00EC6672"/>
    <w:rsid w:val="00EC7465"/>
    <w:rsid w:val="00F00FEB"/>
    <w:rsid w:val="00F132AB"/>
    <w:rsid w:val="00F138C8"/>
    <w:rsid w:val="00F401AF"/>
    <w:rsid w:val="00FA359E"/>
    <w:rsid w:val="00FB6ACD"/>
    <w:rsid w:val="00FC6456"/>
    <w:rsid w:val="00FD5F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DF411FC"/>
  <w15:docId w15:val="{1C2CE221-13A6-49FC-8780-BD2B21E3B156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6">
    <w:name w:val="footer"/>
    <w:basedOn w:val="a"/>
    <w:link w:val="a7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8">
    <w:name w:val="List Paragraph"/>
    <w:aliases w:val="маркированный,Citation List,Heading1,Colorful List - Accent 11"/>
    <w:basedOn w:val="a"/>
    <w:link w:val="a9"/>
    <w:uiPriority w:val="34"/>
    <w:qFormat/>
    <w:rsid w:val="00FD5F26"/>
    <w:pPr>
      <w:ind w:left="720"/>
      <w:contextualSpacing/>
    </w:pPr>
  </w:style>
  <w:style w:type="paragraph" w:styleId="aa">
    <w:name w:val="Balloon Text"/>
    <w:basedOn w:val="a"/>
    <w:link w:val="ab"/>
    <w:uiPriority w:val="99"/>
    <w:semiHidden/>
    <w:unhideWhenUsed/>
    <w:rsid w:val="00843EE9"/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843EE9"/>
    <w:rPr>
      <w:rFonts w:ascii="Segoe UI" w:eastAsia="Times New Roman" w:hAnsi="Segoe UI" w:cs="Segoe UI"/>
      <w:kern w:val="0"/>
      <w:sz w:val="18"/>
      <w:szCs w:val="18"/>
      <w:lang w:eastAsia="ru-RU"/>
      <w14:ligatures w14:val="none"/>
    </w:rPr>
  </w:style>
  <w:style w:type="table" w:customStyle="1" w:styleId="1">
    <w:name w:val="Сетка таблицы1"/>
    <w:basedOn w:val="a1"/>
    <w:next w:val="a3"/>
    <w:uiPriority w:val="39"/>
    <w:rsid w:val="009970A4"/>
    <w:pPr>
      <w:spacing w:after="0" w:line="240" w:lineRule="auto"/>
    </w:pPr>
    <w:rPr>
      <w:kern w:val="0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ezkurwreuab5ozgtqnkl">
    <w:name w:val="ezkurwreuab5ozgtqnkl"/>
    <w:basedOn w:val="a0"/>
    <w:rsid w:val="00622927"/>
  </w:style>
  <w:style w:type="character" w:customStyle="1" w:styleId="a9">
    <w:name w:val="Абзац списка Знак"/>
    <w:aliases w:val="маркированный Знак,Citation List Знак,Heading1 Знак,Colorful List - Accent 11 Знак"/>
    <w:link w:val="a8"/>
    <w:uiPriority w:val="34"/>
    <w:locked/>
    <w:rsid w:val="00C82A9D"/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paragraph" w:styleId="ac">
    <w:name w:val="Normal (Web)"/>
    <w:basedOn w:val="a"/>
    <w:uiPriority w:val="99"/>
    <w:unhideWhenUsed/>
    <w:rsid w:val="00935DCB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1789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993" Type="http://schemas.openxmlformats.org/officeDocument/2006/relationships/image" Target="media/image993.png"/><Relationship Id="rId997" Type="http://schemas.openxmlformats.org/officeDocument/2006/relationships/footer" Target="footer2.xml"/></Relationships>
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92</TotalTime>
  <Pages>1</Pages>
  <Words>217</Words>
  <Characters>1243</Characters>
  <Application>Microsoft Office Word</Application>
  <DocSecurity>0</DocSecurity>
  <Lines>10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1458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Anel Ziyatayeva</dc:creator>
  <cp:lastModifiedBy>Ainur Assylbekova</cp:lastModifiedBy>
  <cp:revision>31</cp:revision>
  <cp:lastPrinted>2023-11-14T05:48:00Z</cp:lastPrinted>
  <dcterms:created xsi:type="dcterms:W3CDTF">2025-04-07T03:28:00Z</dcterms:created>
  <dcterms:modified xsi:type="dcterms:W3CDTF">2025-09-25T06:37:00Z</dcterms:modified>
</cp:coreProperties>
</file>